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Manrope" w:cs="Manrope" w:eastAsia="Manrope" w:hAnsi="Manrope"/>
          <w:b w:val="1"/>
          <w:bCs w:val="1"/>
        </w:rPr>
      </w:pPr>
      <w:bookmarkStart w:colFirst="0" w:colLast="0" w:name="_t9t6vwpooku" w:id="0"/>
      <w:bookmarkEnd w:id="0"/>
      <w:r w:rsidDel="00000000" w:rsidR="00000000" w:rsidRPr="00000000">
        <w:rPr>
          <w:rFonts w:ascii="Manrope" w:cs="Manrope" w:eastAsia="Manrope" w:hAnsi="Manrope"/>
          <w:b w:val="1"/>
          <w:bCs w:val="1"/>
          <w:rtl w:val="0"/>
        </w:rPr>
        <w:t xml:space="preserve">Banzai Template</w:t>
      </w:r>
    </w:p>
    <w:p w:rsidR="00000000" w:rsidDel="00000000" w:rsidP="00000000" w:rsidRDefault="00000000" w:rsidRPr="00000000" w14:paraId="00000002">
      <w:pPr>
        <w:pStyle w:val="Heading2"/>
        <w:rPr>
          <w:rFonts w:ascii="Manrope Medium" w:cs="Manrope Medium" w:eastAsia="Manrope Medium" w:hAnsi="Manrope Medium"/>
        </w:rPr>
      </w:pPr>
      <w:bookmarkStart w:colFirst="0" w:colLast="0" w:name="_rdh6vuu9awcr" w:id="1"/>
      <w:bookmarkEnd w:id="1"/>
      <w:r w:rsidDel="00000000" w:rsidR="00000000" w:rsidRPr="00000000">
        <w:rPr>
          <w:rFonts w:ascii="Manrope Medium" w:cs="Manrope Medium" w:eastAsia="Manrope Medium" w:hAnsi="Manrope Medium"/>
          <w:rtl w:val="0"/>
        </w:rPr>
        <w:t xml:space="preserve">Post Webinar Survey</w:t>
      </w:r>
    </w:p>
    <w:p w:rsidR="00000000" w:rsidDel="00000000" w:rsidP="00000000" w:rsidRDefault="00000000" w:rsidRPr="00000000" w14:paraId="00000003">
      <w:pPr>
        <w:rPr/>
      </w:pPr>
      <w:r w:rsidDel="00000000" w:rsidR="00000000" w:rsidRPr="00000000">
        <w:rPr>
          <w:rFonts w:ascii="Manrope Light" w:cs="Manrope Light" w:eastAsia="Manrope Light" w:hAnsi="Manrope Light"/>
          <w:rtl w:val="0"/>
        </w:rPr>
        <w:t xml:space="preserve">No need to reinvent the wheel when it comes to getting audience feedback. Use this post webinar survey template for easy and actionable webinar feedback. Add the questions directly to your favorite survey tool.</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rFonts w:ascii="Manrope" w:cs="Manrope" w:eastAsia="Manrope" w:hAnsi="Manrope"/>
        </w:rPr>
      </w:pPr>
      <w:r w:rsidDel="00000000" w:rsidR="00000000" w:rsidRPr="00000000">
        <w:rPr>
          <w:rFonts w:ascii="Manrope" w:cs="Manrope" w:eastAsia="Manrope" w:hAnsi="Manrope"/>
          <w:b w:val="1"/>
          <w:bCs w:val="1"/>
          <w:rtl w:val="0"/>
        </w:rPr>
        <w:t xml:space="preserve">Question 1: How would you rate today’s webinar?</w:t>
      </w:r>
      <w:r w:rsidDel="00000000" w:rsidR="00000000" w:rsidRPr="00000000">
        <w:rPr>
          <w:rtl w:val="0"/>
        </w:rPr>
      </w:r>
    </w:p>
    <w:p w:rsidR="00000000" w:rsidDel="00000000" w:rsidP="00000000" w:rsidRDefault="00000000" w:rsidRPr="00000000" w14:paraId="00000006">
      <w:pPr>
        <w:ind w:firstLine="720"/>
        <w:rPr>
          <w:rFonts w:ascii="Manrope" w:cs="Manrope" w:eastAsia="Manrope" w:hAnsi="Manrope"/>
        </w:rPr>
      </w:pPr>
      <w:r w:rsidDel="00000000" w:rsidR="00000000" w:rsidRPr="00000000">
        <w:rPr>
          <w:rFonts w:ascii="Manrope" w:cs="Manrope" w:eastAsia="Manrope" w:hAnsi="Manrope"/>
          <w:rtl w:val="0"/>
        </w:rPr>
        <w:t xml:space="preserve">Excellent - I can’t wait to share what I learned with my network!</w:t>
      </w:r>
    </w:p>
    <w:p w:rsidR="00000000" w:rsidDel="00000000" w:rsidP="00000000" w:rsidRDefault="00000000" w:rsidRPr="00000000" w14:paraId="00000007">
      <w:pPr>
        <w:ind w:firstLine="720"/>
        <w:rPr>
          <w:rFonts w:ascii="Manrope" w:cs="Manrope" w:eastAsia="Manrope" w:hAnsi="Manrope"/>
        </w:rPr>
      </w:pPr>
      <w:r w:rsidDel="00000000" w:rsidR="00000000" w:rsidRPr="00000000">
        <w:rPr>
          <w:rFonts w:ascii="Manrope" w:cs="Manrope" w:eastAsia="Manrope" w:hAnsi="Manrope"/>
          <w:rtl w:val="0"/>
        </w:rPr>
        <w:t xml:space="preserve">Good - The webinar was worth my time.</w:t>
      </w:r>
    </w:p>
    <w:p w:rsidR="00000000" w:rsidDel="00000000" w:rsidP="00000000" w:rsidRDefault="00000000" w:rsidRPr="00000000" w14:paraId="00000008">
      <w:pPr>
        <w:ind w:firstLine="720"/>
        <w:rPr>
          <w:rFonts w:ascii="Manrope" w:cs="Manrope" w:eastAsia="Manrope" w:hAnsi="Manrope"/>
        </w:rPr>
      </w:pPr>
      <w:r w:rsidDel="00000000" w:rsidR="00000000" w:rsidRPr="00000000">
        <w:rPr>
          <w:rFonts w:ascii="Manrope" w:cs="Manrope" w:eastAsia="Manrope" w:hAnsi="Manrope"/>
          <w:rtl w:val="0"/>
        </w:rPr>
        <w:t xml:space="preserve">Fair -  I found some value in the webinar.</w:t>
      </w:r>
    </w:p>
    <w:p w:rsidR="00000000" w:rsidDel="00000000" w:rsidP="00000000" w:rsidRDefault="00000000" w:rsidRPr="00000000" w14:paraId="00000009">
      <w:pPr>
        <w:ind w:firstLine="720"/>
        <w:rPr>
          <w:rFonts w:ascii="Manrope" w:cs="Manrope" w:eastAsia="Manrope" w:hAnsi="Manrope"/>
        </w:rPr>
      </w:pPr>
      <w:r w:rsidDel="00000000" w:rsidR="00000000" w:rsidRPr="00000000">
        <w:rPr>
          <w:rFonts w:ascii="Manrope" w:cs="Manrope" w:eastAsia="Manrope" w:hAnsi="Manrope"/>
          <w:rtl w:val="0"/>
        </w:rPr>
        <w:t xml:space="preserve">Poor - I did not find the webinar valuable.</w:t>
      </w:r>
    </w:p>
    <w:p w:rsidR="00000000" w:rsidDel="00000000" w:rsidP="00000000" w:rsidRDefault="00000000" w:rsidRPr="00000000" w14:paraId="0000000A">
      <w:pPr>
        <w:rPr>
          <w:rFonts w:ascii="Manrope" w:cs="Manrope" w:eastAsia="Manrope" w:hAnsi="Manrope"/>
        </w:rPr>
      </w:pPr>
      <w:r w:rsidDel="00000000" w:rsidR="00000000" w:rsidRPr="00000000">
        <w:rPr>
          <w:rtl w:val="0"/>
        </w:rPr>
      </w:r>
    </w:p>
    <w:p w:rsidR="00000000" w:rsidDel="00000000" w:rsidP="00000000" w:rsidRDefault="00000000" w:rsidRPr="00000000" w14:paraId="0000000B">
      <w:pPr>
        <w:rPr>
          <w:rFonts w:ascii="Manrope" w:cs="Manrope" w:eastAsia="Manrope" w:hAnsi="Manrope"/>
          <w:b w:val="1"/>
          <w:bCs w:val="1"/>
        </w:rPr>
      </w:pPr>
      <w:r w:rsidDel="00000000" w:rsidR="00000000" w:rsidRPr="00000000">
        <w:rPr>
          <w:rFonts w:ascii="Manrope" w:cs="Manrope" w:eastAsia="Manrope" w:hAnsi="Manrope"/>
          <w:b w:val="1"/>
          <w:bCs w:val="1"/>
          <w:rtl w:val="0"/>
        </w:rPr>
        <w:t xml:space="preserve">Question 2: How would you rate the speaker(s)?</w:t>
      </w:r>
    </w:p>
    <w:p w:rsidR="00000000" w:rsidDel="00000000" w:rsidP="00000000" w:rsidRDefault="00000000" w:rsidRPr="00000000" w14:paraId="0000000C">
      <w:pPr>
        <w:ind w:firstLine="720"/>
        <w:rPr>
          <w:rFonts w:ascii="Manrope" w:cs="Manrope" w:eastAsia="Manrope" w:hAnsi="Manrope"/>
        </w:rPr>
      </w:pPr>
      <w:r w:rsidDel="00000000" w:rsidR="00000000" w:rsidRPr="00000000">
        <w:rPr>
          <w:rFonts w:ascii="Manrope" w:cs="Manrope" w:eastAsia="Manrope" w:hAnsi="Manrope"/>
          <w:rtl w:val="0"/>
        </w:rPr>
        <w:t xml:space="preserve">Excellent - The speaker(s) were engaging and provided valuable insight.</w:t>
      </w:r>
    </w:p>
    <w:p w:rsidR="00000000" w:rsidDel="00000000" w:rsidP="00000000" w:rsidRDefault="00000000" w:rsidRPr="00000000" w14:paraId="0000000D">
      <w:pPr>
        <w:ind w:left="720" w:firstLine="0"/>
        <w:rPr>
          <w:rFonts w:ascii="Manrope" w:cs="Manrope" w:eastAsia="Manrope" w:hAnsi="Manrope"/>
        </w:rPr>
      </w:pPr>
      <w:r w:rsidDel="00000000" w:rsidR="00000000" w:rsidRPr="00000000">
        <w:rPr>
          <w:rFonts w:ascii="Manrope" w:cs="Manrope" w:eastAsia="Manrope" w:hAnsi="Manrope"/>
          <w:rtl w:val="0"/>
        </w:rPr>
        <w:t xml:space="preserve">Good - The speaker(s) seemed to know their stuff.</w:t>
      </w:r>
    </w:p>
    <w:p w:rsidR="00000000" w:rsidDel="00000000" w:rsidP="00000000" w:rsidRDefault="00000000" w:rsidRPr="00000000" w14:paraId="0000000E">
      <w:pPr>
        <w:ind w:left="720" w:firstLine="0"/>
        <w:rPr>
          <w:rFonts w:ascii="Manrope" w:cs="Manrope" w:eastAsia="Manrope" w:hAnsi="Manrope"/>
        </w:rPr>
      </w:pPr>
      <w:r w:rsidDel="00000000" w:rsidR="00000000" w:rsidRPr="00000000">
        <w:rPr>
          <w:rFonts w:ascii="Manrope" w:cs="Manrope" w:eastAsia="Manrope" w:hAnsi="Manrope"/>
          <w:rtl w:val="0"/>
        </w:rPr>
        <w:t xml:space="preserve">Fair -  The speaker(s) could have been more engaging.</w:t>
      </w:r>
    </w:p>
    <w:p w:rsidR="00000000" w:rsidDel="00000000" w:rsidP="00000000" w:rsidRDefault="00000000" w:rsidRPr="00000000" w14:paraId="0000000F">
      <w:pPr>
        <w:ind w:left="720" w:firstLine="0"/>
        <w:rPr>
          <w:rFonts w:ascii="Manrope" w:cs="Manrope" w:eastAsia="Manrope" w:hAnsi="Manrope"/>
        </w:rPr>
      </w:pPr>
      <w:r w:rsidDel="00000000" w:rsidR="00000000" w:rsidRPr="00000000">
        <w:rPr>
          <w:rFonts w:ascii="Manrope" w:cs="Manrope" w:eastAsia="Manrope" w:hAnsi="Manrope"/>
          <w:rtl w:val="0"/>
        </w:rPr>
        <w:t xml:space="preserve">Poor - I do not think the speaker(s) was right for this webinar.</w:t>
      </w:r>
    </w:p>
    <w:p w:rsidR="00000000" w:rsidDel="00000000" w:rsidP="00000000" w:rsidRDefault="00000000" w:rsidRPr="00000000" w14:paraId="00000010">
      <w:pPr>
        <w:rPr>
          <w:rFonts w:ascii="Manrope" w:cs="Manrope" w:eastAsia="Manrope" w:hAnsi="Manrope"/>
          <w:b w:val="1"/>
          <w:bCs w:val="1"/>
        </w:rPr>
      </w:pPr>
      <w:r w:rsidDel="00000000" w:rsidR="00000000" w:rsidRPr="00000000">
        <w:rPr>
          <w:rtl w:val="0"/>
        </w:rPr>
      </w:r>
    </w:p>
    <w:p w:rsidR="00000000" w:rsidDel="00000000" w:rsidP="00000000" w:rsidRDefault="00000000" w:rsidRPr="00000000" w14:paraId="00000011">
      <w:pPr>
        <w:rPr>
          <w:rFonts w:ascii="Manrope" w:cs="Manrope" w:eastAsia="Manrope" w:hAnsi="Manrope"/>
          <w:b w:val="1"/>
          <w:bCs w:val="1"/>
        </w:rPr>
      </w:pPr>
      <w:r w:rsidDel="00000000" w:rsidR="00000000" w:rsidRPr="00000000">
        <w:rPr>
          <w:rFonts w:ascii="Manrope" w:cs="Manrope" w:eastAsia="Manrope" w:hAnsi="Manrope"/>
          <w:b w:val="1"/>
          <w:bCs w:val="1"/>
          <w:rtl w:val="0"/>
        </w:rPr>
        <w:t xml:space="preserve">Question 3: Did the webinar meet your expectations?</w:t>
      </w:r>
    </w:p>
    <w:p w:rsidR="00000000" w:rsidDel="00000000" w:rsidP="00000000" w:rsidRDefault="00000000" w:rsidRPr="00000000" w14:paraId="00000012">
      <w:pPr>
        <w:ind w:firstLine="720"/>
        <w:rPr>
          <w:rFonts w:ascii="Manrope" w:cs="Manrope" w:eastAsia="Manrope" w:hAnsi="Manrope"/>
        </w:rPr>
      </w:pPr>
      <w:r w:rsidDel="00000000" w:rsidR="00000000" w:rsidRPr="00000000">
        <w:rPr>
          <w:rFonts w:ascii="Manrope" w:cs="Manrope" w:eastAsia="Manrope" w:hAnsi="Manrope"/>
          <w:rtl w:val="0"/>
        </w:rPr>
        <w:t xml:space="preserve">Yes</w:t>
      </w:r>
    </w:p>
    <w:p w:rsidR="00000000" w:rsidDel="00000000" w:rsidP="00000000" w:rsidRDefault="00000000" w:rsidRPr="00000000" w14:paraId="00000013">
      <w:pPr>
        <w:ind w:firstLine="720"/>
        <w:rPr>
          <w:rFonts w:ascii="Manrope" w:cs="Manrope" w:eastAsia="Manrope" w:hAnsi="Manrope"/>
        </w:rPr>
      </w:pPr>
      <w:r w:rsidDel="00000000" w:rsidR="00000000" w:rsidRPr="00000000">
        <w:rPr>
          <w:rFonts w:ascii="Manrope" w:cs="Manrope" w:eastAsia="Manrope" w:hAnsi="Manrope"/>
          <w:rtl w:val="0"/>
        </w:rPr>
        <w:t xml:space="preserve">No</w:t>
      </w:r>
    </w:p>
    <w:p w:rsidR="00000000" w:rsidDel="00000000" w:rsidP="00000000" w:rsidRDefault="00000000" w:rsidRPr="00000000" w14:paraId="00000014">
      <w:pPr>
        <w:ind w:firstLine="720"/>
        <w:rPr>
          <w:rFonts w:ascii="Manrope" w:cs="Manrope" w:eastAsia="Manrope" w:hAnsi="Manrope"/>
        </w:rPr>
      </w:pPr>
      <w:r w:rsidDel="00000000" w:rsidR="00000000" w:rsidRPr="00000000">
        <w:rPr>
          <w:rtl w:val="0"/>
        </w:rPr>
      </w:r>
    </w:p>
    <w:p w:rsidR="00000000" w:rsidDel="00000000" w:rsidP="00000000" w:rsidRDefault="00000000" w:rsidRPr="00000000" w14:paraId="00000015">
      <w:pPr>
        <w:ind w:left="0" w:firstLine="0"/>
        <w:rPr>
          <w:rFonts w:ascii="Manrope" w:cs="Manrope" w:eastAsia="Manrope" w:hAnsi="Manrope"/>
          <w:b w:val="1"/>
          <w:bCs w:val="1"/>
        </w:rPr>
      </w:pPr>
      <w:r w:rsidDel="00000000" w:rsidR="00000000" w:rsidRPr="00000000">
        <w:rPr>
          <w:rFonts w:ascii="Manrope" w:cs="Manrope" w:eastAsia="Manrope" w:hAnsi="Manrope"/>
          <w:b w:val="1"/>
          <w:bCs w:val="1"/>
          <w:rtl w:val="0"/>
        </w:rPr>
        <w:t xml:space="preserve">Question 4: Why or Why not?</w:t>
      </w:r>
    </w:p>
    <w:p w:rsidR="00000000" w:rsidDel="00000000" w:rsidP="00000000" w:rsidRDefault="00000000" w:rsidRPr="00000000" w14:paraId="00000016">
      <w:pPr>
        <w:rPr>
          <w:rFonts w:ascii="Manrope" w:cs="Manrope" w:eastAsia="Manrope" w:hAnsi="Manrope"/>
          <w:b w:val="1"/>
          <w:bCs w:val="1"/>
        </w:rPr>
      </w:pPr>
      <w:r w:rsidDel="00000000" w:rsidR="00000000" w:rsidRPr="00000000">
        <w:rPr>
          <w:rFonts w:ascii="Manrope" w:cs="Manrope" w:eastAsia="Manrope" w:hAnsi="Manrope"/>
          <w:i w:val="1"/>
          <w:iCs w:val="1"/>
          <w:rtl w:val="0"/>
        </w:rPr>
        <w:t xml:space="preserve">Write in answer.</w:t>
      </w:r>
      <w:r w:rsidDel="00000000" w:rsidR="00000000" w:rsidRPr="00000000">
        <w:rPr>
          <w:rtl w:val="0"/>
        </w:rPr>
      </w:r>
    </w:p>
    <w:p w:rsidR="00000000" w:rsidDel="00000000" w:rsidP="00000000" w:rsidRDefault="00000000" w:rsidRPr="00000000" w14:paraId="00000017">
      <w:pPr>
        <w:rPr>
          <w:rFonts w:ascii="Manrope" w:cs="Manrope" w:eastAsia="Manrope" w:hAnsi="Manrope"/>
        </w:rPr>
      </w:pPr>
      <w:r w:rsidDel="00000000" w:rsidR="00000000" w:rsidRPr="00000000">
        <w:rPr>
          <w:rtl w:val="0"/>
        </w:rPr>
      </w:r>
    </w:p>
    <w:p w:rsidR="00000000" w:rsidDel="00000000" w:rsidP="00000000" w:rsidRDefault="00000000" w:rsidRPr="00000000" w14:paraId="00000018">
      <w:pPr>
        <w:rPr>
          <w:rFonts w:ascii="Manrope" w:cs="Manrope" w:eastAsia="Manrope" w:hAnsi="Manrope"/>
          <w:b w:val="1"/>
          <w:bCs w:val="1"/>
        </w:rPr>
      </w:pPr>
      <w:r w:rsidDel="00000000" w:rsidR="00000000" w:rsidRPr="00000000">
        <w:rPr>
          <w:rFonts w:ascii="Manrope" w:cs="Manrope" w:eastAsia="Manrope" w:hAnsi="Manrope"/>
          <w:b w:val="1"/>
          <w:bCs w:val="1"/>
          <w:rtl w:val="0"/>
        </w:rPr>
        <w:t xml:space="preserve">Question 5: Do you have additional feedback around today’s webinar? </w:t>
      </w:r>
    </w:p>
    <w:p w:rsidR="00000000" w:rsidDel="00000000" w:rsidP="00000000" w:rsidRDefault="00000000" w:rsidRPr="00000000" w14:paraId="00000019">
      <w:pPr>
        <w:rPr>
          <w:rFonts w:ascii="Manrope" w:cs="Manrope" w:eastAsia="Manrope" w:hAnsi="Manrope"/>
          <w:i w:val="1"/>
          <w:iCs w:val="1"/>
        </w:rPr>
      </w:pPr>
      <w:r w:rsidDel="00000000" w:rsidR="00000000" w:rsidRPr="00000000">
        <w:rPr>
          <w:rFonts w:ascii="Manrope" w:cs="Manrope" w:eastAsia="Manrope" w:hAnsi="Manrope"/>
          <w:i w:val="1"/>
          <w:iCs w:val="1"/>
          <w:rtl w:val="0"/>
        </w:rPr>
        <w:t xml:space="preserve">Write in answer.</w:t>
      </w:r>
    </w:p>
    <w:p w:rsidR="00000000" w:rsidDel="00000000" w:rsidP="00000000" w:rsidRDefault="00000000" w:rsidRPr="00000000" w14:paraId="0000001A">
      <w:pPr>
        <w:rPr>
          <w:rFonts w:ascii="Manrope" w:cs="Manrope" w:eastAsia="Manrope" w:hAnsi="Manrope"/>
          <w:i w:val="1"/>
          <w:iCs w:val="1"/>
        </w:rPr>
      </w:pPr>
      <w:r w:rsidDel="00000000" w:rsidR="00000000" w:rsidRPr="00000000">
        <w:rPr>
          <w:rtl w:val="0"/>
        </w:rPr>
      </w:r>
    </w:p>
    <w:p w:rsidR="00000000" w:rsidDel="00000000" w:rsidP="00000000" w:rsidRDefault="00000000" w:rsidRPr="00000000" w14:paraId="0000001B">
      <w:pPr>
        <w:rPr>
          <w:rFonts w:ascii="Manrope" w:cs="Manrope" w:eastAsia="Manrope" w:hAnsi="Manrope"/>
          <w:b w:val="1"/>
          <w:bCs w:val="1"/>
        </w:rPr>
      </w:pPr>
      <w:r w:rsidDel="00000000" w:rsidR="00000000" w:rsidRPr="00000000">
        <w:rPr>
          <w:rFonts w:ascii="Manrope" w:cs="Manrope" w:eastAsia="Manrope" w:hAnsi="Manrope"/>
          <w:b w:val="1"/>
          <w:bCs w:val="1"/>
          <w:rtl w:val="0"/>
        </w:rPr>
        <w:t xml:space="preserve">Question 6: What other topics are you interested in learning more about?</w:t>
      </w:r>
    </w:p>
    <w:p w:rsidR="00000000" w:rsidDel="00000000" w:rsidP="00000000" w:rsidRDefault="00000000" w:rsidRPr="00000000" w14:paraId="0000001C">
      <w:pPr>
        <w:rPr>
          <w:rFonts w:ascii="Manrope" w:cs="Manrope" w:eastAsia="Manrope" w:hAnsi="Manrope"/>
          <w:b w:val="1"/>
          <w:bCs w:val="1"/>
        </w:rPr>
      </w:pPr>
      <w:r w:rsidDel="00000000" w:rsidR="00000000" w:rsidRPr="00000000">
        <w:rPr>
          <w:rFonts w:ascii="Manrope" w:cs="Manrope" w:eastAsia="Manrope" w:hAnsi="Manrope"/>
          <w:i w:val="1"/>
          <w:iCs w:val="1"/>
          <w:rtl w:val="0"/>
        </w:rPr>
        <w:t xml:space="preserve">Write in answer.</w:t>
      </w:r>
      <w:r w:rsidDel="00000000" w:rsidR="00000000" w:rsidRPr="00000000">
        <w:rPr>
          <w:rtl w:val="0"/>
        </w:rPr>
      </w:r>
    </w:p>
    <w:p w:rsidR="00000000" w:rsidDel="00000000" w:rsidP="00000000" w:rsidRDefault="00000000" w:rsidRPr="00000000" w14:paraId="0000001D">
      <w:pPr>
        <w:rPr>
          <w:rFonts w:ascii="Manrope" w:cs="Manrope" w:eastAsia="Manrope" w:hAnsi="Manrope"/>
          <w:b w:val="1"/>
          <w:bCs w:val="1"/>
        </w:rPr>
      </w:pPr>
      <w:r w:rsidDel="00000000" w:rsidR="00000000" w:rsidRPr="00000000">
        <w:rPr>
          <w:rtl w:val="0"/>
        </w:rPr>
      </w:r>
    </w:p>
    <w:p w:rsidR="00000000" w:rsidDel="00000000" w:rsidP="00000000" w:rsidRDefault="00000000" w:rsidRPr="00000000" w14:paraId="0000001E">
      <w:pPr>
        <w:rPr>
          <w:rFonts w:ascii="Manrope" w:cs="Manrope" w:eastAsia="Manrope" w:hAnsi="Manrope"/>
          <w:b w:val="1"/>
          <w:bCs w:val="1"/>
        </w:rPr>
      </w:pPr>
      <w:r w:rsidDel="00000000" w:rsidR="00000000" w:rsidRPr="00000000">
        <w:rPr>
          <w:rtl w:val="0"/>
        </w:rPr>
      </w:r>
    </w:p>
    <w:p w:rsidR="00000000" w:rsidDel="00000000" w:rsidP="00000000" w:rsidRDefault="00000000" w:rsidRPr="00000000" w14:paraId="0000001F">
      <w:pPr>
        <w:rPr>
          <w:rFonts w:ascii="Manrope" w:cs="Manrope" w:eastAsia="Manrope" w:hAnsi="Manrope"/>
          <w:b w:val="1"/>
          <w:bCs w:val="1"/>
        </w:rPr>
      </w:pPr>
      <w:r w:rsidDel="00000000" w:rsidR="00000000" w:rsidRPr="00000000">
        <w:rPr>
          <w:rtl w:val="0"/>
        </w:rPr>
      </w:r>
    </w:p>
    <w:p w:rsidR="00000000" w:rsidDel="00000000" w:rsidP="00000000" w:rsidRDefault="00000000" w:rsidRPr="00000000" w14:paraId="00000020">
      <w:pPr>
        <w:rPr>
          <w:rFonts w:ascii="Manrope" w:cs="Manrope" w:eastAsia="Manrope" w:hAnsi="Manrope"/>
          <w:b w:val="1"/>
          <w:bCs w:val="1"/>
        </w:rPr>
      </w:pPr>
      <w:r w:rsidDel="00000000" w:rsidR="00000000" w:rsidRPr="00000000">
        <w:rPr>
          <w:rtl w:val="0"/>
        </w:rPr>
      </w:r>
    </w:p>
    <w:p w:rsidR="00000000" w:rsidDel="00000000" w:rsidP="00000000" w:rsidRDefault="00000000" w:rsidRPr="00000000" w14:paraId="00000021">
      <w:pPr>
        <w:rPr>
          <w:rFonts w:ascii="Manrope" w:cs="Manrope" w:eastAsia="Manrope" w:hAnsi="Manrope"/>
          <w:b w:val="1"/>
          <w:bCs w:val="1"/>
        </w:rPr>
      </w:pPr>
      <w:r w:rsidDel="00000000" w:rsidR="00000000" w:rsidRPr="00000000">
        <w:rPr>
          <w:rtl w:val="0"/>
        </w:rPr>
      </w:r>
    </w:p>
    <w:p w:rsidR="00000000" w:rsidDel="00000000" w:rsidP="00000000" w:rsidRDefault="00000000" w:rsidRPr="00000000" w14:paraId="00000022">
      <w:pPr>
        <w:rPr>
          <w:rFonts w:ascii="Manrope" w:cs="Manrope" w:eastAsia="Manrope" w:hAnsi="Manrope"/>
          <w:b w:val="1"/>
          <w:bCs w:val="1"/>
        </w:rPr>
      </w:pPr>
      <w:r w:rsidDel="00000000" w:rsidR="00000000" w:rsidRPr="00000000">
        <w:rPr>
          <w:rFonts w:ascii="Manrope" w:cs="Manrope" w:eastAsia="Manrope" w:hAnsi="Manrope"/>
          <w:b w:val="1"/>
          <w:bCs w:val="1"/>
          <w:rtl w:val="0"/>
        </w:rPr>
        <w:t xml:space="preserve">Question 7: How was your experience with the webinar platform (ex: Demio)?</w:t>
      </w:r>
    </w:p>
    <w:p w:rsidR="00000000" w:rsidDel="00000000" w:rsidP="00000000" w:rsidRDefault="00000000" w:rsidRPr="00000000" w14:paraId="00000023">
      <w:pPr>
        <w:ind w:firstLine="720"/>
        <w:rPr>
          <w:rFonts w:ascii="Manrope" w:cs="Manrope" w:eastAsia="Manrope" w:hAnsi="Manrope"/>
        </w:rPr>
      </w:pPr>
      <w:r w:rsidDel="00000000" w:rsidR="00000000" w:rsidRPr="00000000">
        <w:rPr>
          <w:rFonts w:ascii="Manrope" w:cs="Manrope" w:eastAsia="Manrope" w:hAnsi="Manrope"/>
          <w:rtl w:val="0"/>
        </w:rPr>
        <w:t xml:space="preserve">Excellent - The platform was easy to use and provided a great webinar experience</w:t>
      </w:r>
    </w:p>
    <w:p w:rsidR="00000000" w:rsidDel="00000000" w:rsidP="00000000" w:rsidRDefault="00000000" w:rsidRPr="00000000" w14:paraId="00000024">
      <w:pPr>
        <w:ind w:firstLine="720"/>
        <w:rPr>
          <w:rFonts w:ascii="Manrope" w:cs="Manrope" w:eastAsia="Manrope" w:hAnsi="Manrope"/>
        </w:rPr>
      </w:pPr>
      <w:r w:rsidDel="00000000" w:rsidR="00000000" w:rsidRPr="00000000">
        <w:rPr>
          <w:rFonts w:ascii="Manrope" w:cs="Manrope" w:eastAsia="Manrope" w:hAnsi="Manrope"/>
          <w:rtl w:val="0"/>
        </w:rPr>
        <w:t xml:space="preserve">Ok - The platform did not add or take away from the webinar experience</w:t>
      </w:r>
    </w:p>
    <w:p w:rsidR="00000000" w:rsidDel="00000000" w:rsidP="00000000" w:rsidRDefault="00000000" w:rsidRPr="00000000" w14:paraId="00000025">
      <w:pPr>
        <w:ind w:firstLine="720"/>
        <w:rPr>
          <w:rFonts w:ascii="Manrope" w:cs="Manrope" w:eastAsia="Manrope" w:hAnsi="Manrope"/>
        </w:rPr>
      </w:pPr>
      <w:r w:rsidDel="00000000" w:rsidR="00000000" w:rsidRPr="00000000">
        <w:rPr>
          <w:rFonts w:ascii="Manrope" w:cs="Manrope" w:eastAsia="Manrope" w:hAnsi="Manrope"/>
          <w:rtl w:val="0"/>
        </w:rPr>
        <w:t xml:space="preserve">Poor - The platform was not user-friendly and took away from the webinar experience</w:t>
      </w:r>
    </w:p>
    <w:p w:rsidR="00000000" w:rsidDel="00000000" w:rsidP="00000000" w:rsidRDefault="00000000" w:rsidRPr="00000000" w14:paraId="00000026">
      <w:pPr>
        <w:rPr>
          <w:rFonts w:ascii="Manrope" w:cs="Manrope" w:eastAsia="Manrope" w:hAnsi="Manrope"/>
          <w:b w:val="1"/>
          <w:bCs w:val="1"/>
        </w:rPr>
      </w:pPr>
      <w:r w:rsidDel="00000000" w:rsidR="00000000" w:rsidRPr="00000000">
        <w:rPr>
          <w:rtl w:val="0"/>
        </w:rPr>
      </w:r>
    </w:p>
    <w:p w:rsidR="00000000" w:rsidDel="00000000" w:rsidP="00000000" w:rsidRDefault="00000000" w:rsidRPr="00000000" w14:paraId="00000027">
      <w:pPr>
        <w:rPr>
          <w:rFonts w:ascii="Manrope" w:cs="Manrope" w:eastAsia="Manrope" w:hAnsi="Manrope"/>
          <w:b w:val="1"/>
          <w:bCs w:val="1"/>
        </w:rPr>
      </w:pPr>
      <w:r w:rsidDel="00000000" w:rsidR="00000000" w:rsidRPr="00000000">
        <w:rPr>
          <w:rFonts w:ascii="Manrope" w:cs="Manrope" w:eastAsia="Manrope" w:hAnsi="Manrope"/>
          <w:b w:val="1"/>
          <w:bCs w:val="1"/>
          <w:rtl w:val="0"/>
        </w:rPr>
        <w:t xml:space="preserve">Question 8: Are you interested in learning more about &lt;YOUR COMPANY&gt;?</w:t>
      </w:r>
    </w:p>
    <w:p w:rsidR="00000000" w:rsidDel="00000000" w:rsidP="00000000" w:rsidRDefault="00000000" w:rsidRPr="00000000" w14:paraId="00000028">
      <w:pPr>
        <w:ind w:firstLine="720"/>
        <w:rPr>
          <w:rFonts w:ascii="Manrope" w:cs="Manrope" w:eastAsia="Manrope" w:hAnsi="Manrope"/>
        </w:rPr>
      </w:pPr>
      <w:r w:rsidDel="00000000" w:rsidR="00000000" w:rsidRPr="00000000">
        <w:rPr>
          <w:rFonts w:ascii="Manrope" w:cs="Manrope" w:eastAsia="Manrope" w:hAnsi="Manrope"/>
          <w:rtl w:val="0"/>
        </w:rPr>
        <w:t xml:space="preserve">Yes</w:t>
      </w:r>
    </w:p>
    <w:p w:rsidR="00000000" w:rsidDel="00000000" w:rsidP="00000000" w:rsidRDefault="00000000" w:rsidRPr="00000000" w14:paraId="00000029">
      <w:pPr>
        <w:ind w:firstLine="720"/>
        <w:rPr>
          <w:rFonts w:ascii="Manrope" w:cs="Manrope" w:eastAsia="Manrope" w:hAnsi="Manrope"/>
          <w:b w:val="1"/>
          <w:bCs w:val="1"/>
        </w:rPr>
      </w:pPr>
      <w:r w:rsidDel="00000000" w:rsidR="00000000" w:rsidRPr="00000000">
        <w:rPr>
          <w:rFonts w:ascii="Manrope" w:cs="Manrope" w:eastAsia="Manrope" w:hAnsi="Manrope"/>
          <w:rtl w:val="0"/>
        </w:rPr>
        <w:t xml:space="preserve">No</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anrope Light">
    <w:embedRegular w:fontKey="{00000000-0000-0000-0000-000000000000}" r:id="rId1" w:subsetted="0"/>
    <w:embedBold w:fontKey="{00000000-0000-0000-0000-000000000000}" r:id="rId2" w:subsetted="0"/>
  </w:font>
  <w:font w:name="Manrope">
    <w:embedRegular w:fontKey="{00000000-0000-0000-0000-000000000000}" r:id="rId3" w:subsetted="0"/>
    <w:embedBold w:fontKey="{00000000-0000-0000-0000-000000000000}" r:id="rId4" w:subsetted="0"/>
  </w:font>
  <w:font w:name="Manrope Medium">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jc w:val="center"/>
      <w:rPr>
        <w:rFonts w:ascii="Manrope Light" w:cs="Manrope Light" w:eastAsia="Manrope Light" w:hAnsi="Manrope Light"/>
      </w:rPr>
    </w:pPr>
    <w:r w:rsidDel="00000000" w:rsidR="00000000" w:rsidRPr="00000000">
      <w:rPr>
        <w:rFonts w:ascii="Manrope Light" w:cs="Manrope Light" w:eastAsia="Manrope Light" w:hAnsi="Manrope Light"/>
        <w:rtl w:val="0"/>
      </w:rPr>
      <w:t xml:space="preserve">Webinars powered by:</w:t>
    </w:r>
  </w:p>
  <w:p w:rsidR="00000000" w:rsidDel="00000000" w:rsidP="00000000" w:rsidRDefault="00000000" w:rsidRPr="00000000" w14:paraId="0000002C">
    <w:pPr>
      <w:jc w:val="center"/>
      <w:rPr>
        <w:rFonts w:ascii="Manrope Light" w:cs="Manrope Light" w:eastAsia="Manrope Light" w:hAnsi="Manrope Light"/>
      </w:rPr>
    </w:pPr>
    <w:hyperlink r:id="rId1">
      <w:r w:rsidDel="00000000" w:rsidR="00000000" w:rsidRPr="00000000">
        <w:rPr>
          <w:color w:val="1155cc"/>
          <w:u w:val="single"/>
        </w:rPr>
        <w:drawing>
          <wp:inline distB="114300" distT="114300" distL="114300" distR="114300">
            <wp:extent cx="1338263" cy="316183"/>
            <wp:effectExtent b="0" l="0" r="0" t="0"/>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338263" cy="316183"/>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2D">
    <w:pPr>
      <w:jc w:val="center"/>
      <w:rPr>
        <w:rFonts w:ascii="Manrope Light" w:cs="Manrope Light" w:eastAsia="Manrope Light" w:hAnsi="Manrope Light"/>
      </w:rPr>
    </w:pPr>
    <w:r w:rsidDel="00000000" w:rsidR="00000000" w:rsidRPr="00000000">
      <w:rPr>
        <w:rtl w:val="0"/>
      </w:rPr>
    </w:r>
  </w:p>
  <w:p w:rsidR="00000000" w:rsidDel="00000000" w:rsidP="00000000" w:rsidRDefault="00000000" w:rsidRPr="00000000" w14:paraId="0000002E">
    <w:pPr>
      <w:jc w:val="center"/>
      <w:rPr>
        <w:rFonts w:ascii="Manrope Light" w:cs="Manrope Light" w:eastAsia="Manrope Light" w:hAnsi="Manrope Light"/>
      </w:rPr>
    </w:pPr>
    <w:hyperlink r:id="rId3">
      <w:r w:rsidDel="00000000" w:rsidR="00000000" w:rsidRPr="00000000">
        <w:rPr>
          <w:rFonts w:ascii="Manrope Light" w:cs="Manrope Light" w:eastAsia="Manrope Light" w:hAnsi="Manrope Light"/>
          <w:color w:val="1155cc"/>
          <w:u w:val="single"/>
          <w:rtl w:val="0"/>
        </w:rPr>
        <w:t xml:space="preserve">www.banzai.io</w:t>
      </w:r>
    </w:hyperlink>
    <w:r w:rsidDel="00000000" w:rsidR="00000000" w:rsidRPr="00000000">
      <w:rPr>
        <w:rFonts w:ascii="Manrope Light" w:cs="Manrope Light" w:eastAsia="Manrope Light" w:hAnsi="Manrope Light"/>
        <w:rtl w:val="0"/>
      </w:rPr>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anropeLight-regular.ttf"/><Relationship Id="rId2" Type="http://schemas.openxmlformats.org/officeDocument/2006/relationships/font" Target="fonts/ManropeLight-bold.ttf"/><Relationship Id="rId3" Type="http://schemas.openxmlformats.org/officeDocument/2006/relationships/font" Target="fonts/Manrope-regular.ttf"/><Relationship Id="rId4" Type="http://schemas.openxmlformats.org/officeDocument/2006/relationships/font" Target="fonts/Manrope-bold.ttf"/><Relationship Id="rId5" Type="http://schemas.openxmlformats.org/officeDocument/2006/relationships/font" Target="fonts/ManropeMedium-regular.ttf"/><Relationship Id="rId6" Type="http://schemas.openxmlformats.org/officeDocument/2006/relationships/font" Target="fonts/ManropeMedium-bold.ttf"/></Relationships>
</file>

<file path=word/_rels/footer1.xml.rels><?xml version="1.0" encoding="UTF-8" standalone="yes"?><Relationships xmlns="http://schemas.openxmlformats.org/package/2006/relationships"><Relationship Id="rId1" Type="http://schemas.openxmlformats.org/officeDocument/2006/relationships/hyperlink" Target="http://www.banzai.io" TargetMode="External"/><Relationship Id="rId2" Type="http://schemas.openxmlformats.org/officeDocument/2006/relationships/image" Target="media/image1.png"/><Relationship Id="rId3" Type="http://schemas.openxmlformats.org/officeDocument/2006/relationships/hyperlink" Target="http://www.banzai.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